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B5AD83C" w14:textId="12D15466" w:rsidR="00C11C35" w:rsidRDefault="00C84507" w:rsidP="00D81F4E">
      <w:pPr>
        <w:pStyle w:val="Title"/>
        <w:jc w:val="center"/>
        <w:rPr>
          <w:rFonts w:ascii="DM Sans 14pt" w:hAnsi="DM Sans 14pt"/>
        </w:rPr>
      </w:pPr>
      <w:r>
        <w:rPr>
          <w:rFonts w:ascii="DM Sans 14pt" w:hAnsi="DM Sans 14pt"/>
        </w:rPr>
        <w:t xml:space="preserve">MFDS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039F955D"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MFDS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5B66B7C3"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C201DB">
        <w:rPr>
          <w:rFonts w:ascii="DM Sans 14pt" w:hAnsi="DM Sans 14pt" w:cstheme="minorHAnsi"/>
          <w:b/>
          <w:bCs/>
        </w:rPr>
        <w:t xml:space="preserve">Midday on </w:t>
      </w:r>
      <w:r w:rsidR="00C201DB" w:rsidRPr="00C201DB">
        <w:rPr>
          <w:rFonts w:ascii="DM Sans 14pt" w:hAnsi="DM Sans 14pt" w:cstheme="minorHAnsi"/>
          <w:b/>
          <w:bCs/>
        </w:rPr>
        <w:t>Monday 7</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 2025</w:t>
      </w:r>
    </w:p>
    <w:p w14:paraId="7EE8BB5C" w14:textId="6FE2F6F8" w:rsidR="00A92CA0" w:rsidRPr="00C201DB" w:rsidRDefault="00A92CA0" w:rsidP="00DC4AF1">
      <w:pPr>
        <w:spacing w:before="120" w:after="120"/>
        <w:rPr>
          <w:rFonts w:ascii="DM Sans 14pt" w:hAnsi="DM Sans 14pt" w:cstheme="minorHAnsi"/>
          <w:b/>
          <w:bCs/>
        </w:rPr>
      </w:pPr>
      <w:r w:rsidRPr="00C201DB">
        <w:rPr>
          <w:rFonts w:ascii="DM Sans 14pt" w:hAnsi="DM Sans 14pt" w:cstheme="minorHAnsi"/>
          <w:b/>
          <w:bCs/>
        </w:rPr>
        <w:t xml:space="preserve">Interviews: </w:t>
      </w:r>
      <w:r w:rsidR="00C201DB" w:rsidRPr="00C201DB">
        <w:rPr>
          <w:rFonts w:ascii="DM Sans 14pt" w:hAnsi="DM Sans 14pt" w:cstheme="minorHAnsi"/>
          <w:b/>
          <w:bCs/>
        </w:rPr>
        <w:t>Week commencing Monday 14</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 2025</w:t>
      </w:r>
    </w:p>
    <w:p w14:paraId="4B057C55" w14:textId="77777777" w:rsidR="00C11C35" w:rsidRDefault="00C11C35" w:rsidP="00FE3B22">
      <w:pPr>
        <w:spacing w:before="120" w:after="120"/>
        <w:rPr>
          <w:rFonts w:ascii="DM Sans 14pt" w:hAnsi="DM Sans 14pt"/>
        </w:rPr>
      </w:pPr>
    </w:p>
    <w:p w14:paraId="06020667" w14:textId="56A642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0CCDAE6C" w14:textId="78F24B02" w:rsidR="00F37C70" w:rsidRPr="0052181D" w:rsidRDefault="00C11C35" w:rsidP="002910B5">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 xml:space="preserve">a rewarding opportunity to contribute to the College and to the dental profession. </w:t>
      </w:r>
      <w:r w:rsidR="007C2E5A">
        <w:rPr>
          <w:rFonts w:ascii="DM Sans 14pt" w:hAnsi="DM Sans 14pt" w:cstheme="minorHAnsi"/>
          <w:sz w:val="22"/>
          <w:szCs w:val="22"/>
        </w:rPr>
        <w:t xml:space="preserve">N.B. This board will be disbanded when the MFDS moves to a </w:t>
      </w:r>
      <w:r w:rsidR="00233C11">
        <w:rPr>
          <w:rFonts w:ascii="DM Sans 14pt" w:hAnsi="DM Sans 14pt" w:cstheme="minorHAnsi"/>
          <w:sz w:val="22"/>
          <w:szCs w:val="22"/>
        </w:rPr>
        <w:t>tri-collegiate</w:t>
      </w:r>
      <w:r w:rsidR="007C2E5A">
        <w:rPr>
          <w:rFonts w:ascii="DM Sans 14pt" w:hAnsi="DM Sans 14pt" w:cstheme="minorHAnsi"/>
          <w:sz w:val="22"/>
          <w:szCs w:val="22"/>
        </w:rPr>
        <w:t xml:space="preserve"> model in May 2027. Skills and abilities developed in this role will be transferable to similar board roles in the future, and applicants keen to engage in Royal College examining are encouraged to apply and be part of an exciting time in the development of our examinations. </w:t>
      </w:r>
    </w:p>
    <w:p w14:paraId="38AFB550" w14:textId="77777777" w:rsidR="00DA5E63" w:rsidRPr="0052181D" w:rsidRDefault="00DA5E63" w:rsidP="002910B5">
      <w:pPr>
        <w:rPr>
          <w:rFonts w:ascii="DM Sans 14pt" w:hAnsi="DM Sans 14pt" w:cstheme="minorHAnsi"/>
          <w:sz w:val="22"/>
          <w:szCs w:val="22"/>
        </w:rPr>
      </w:pPr>
    </w:p>
    <w:p w14:paraId="68DCE719" w14:textId="3C632DBC"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 xml:space="preserve">The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3AEB75D9"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MFDS examination and its transition to the new tri-collegiate </w:t>
      </w:r>
      <w:r w:rsidR="00FC7627" w:rsidRPr="0052181D">
        <w:rPr>
          <w:rFonts w:ascii="DM Sans 14pt" w:hAnsi="DM Sans 14pt"/>
          <w:sz w:val="22"/>
          <w:szCs w:val="22"/>
        </w:rPr>
        <w:t>format</w:t>
      </w:r>
      <w:r w:rsidR="00FC7627">
        <w:rPr>
          <w:rFonts w:ascii="DM Sans 14pt" w:hAnsi="DM Sans 14pt"/>
          <w:sz w:val="22"/>
          <w:szCs w:val="22"/>
        </w:rPr>
        <w:t>.</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6FB44323"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Supporting and developing the leadership pipeline for the board and the MFDS examination</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C55C8AF" w14:textId="46FD9797" w:rsidR="00D86FCD" w:rsidRPr="00C201DB" w:rsidRDefault="003E7518" w:rsidP="000B3BCA">
      <w:pPr>
        <w:rPr>
          <w:rFonts w:ascii="DM Sans 14pt" w:hAnsi="DM Sans 14pt"/>
          <w:sz w:val="22"/>
          <w:szCs w:val="22"/>
        </w:rPr>
      </w:pPr>
      <w:r w:rsidRPr="00C201DB">
        <w:rPr>
          <w:rFonts w:ascii="DM Sans 14pt" w:hAnsi="DM Sans 14pt"/>
          <w:sz w:val="22"/>
          <w:szCs w:val="22"/>
        </w:rPr>
        <w:t>Advisory Board</w:t>
      </w:r>
      <w:r w:rsidR="004F2C82" w:rsidRPr="00C201DB">
        <w:rPr>
          <w:rFonts w:ascii="DM Sans 14pt" w:hAnsi="DM Sans 14pt"/>
          <w:sz w:val="22"/>
          <w:szCs w:val="22"/>
        </w:rPr>
        <w:t xml:space="preserve"> Members are</w:t>
      </w:r>
      <w:r w:rsidR="00D86FCD" w:rsidRPr="00C201DB">
        <w:rPr>
          <w:rFonts w:ascii="DM Sans 14pt" w:hAnsi="DM Sans 14pt"/>
          <w:sz w:val="22"/>
          <w:szCs w:val="22"/>
        </w:rPr>
        <w:t xml:space="preserve"> appointed </w:t>
      </w:r>
      <w:r w:rsidR="007C2E5A" w:rsidRPr="00C201DB">
        <w:rPr>
          <w:rFonts w:ascii="DM Sans 14pt" w:hAnsi="DM Sans 14pt"/>
          <w:sz w:val="22"/>
          <w:szCs w:val="22"/>
        </w:rPr>
        <w:t xml:space="preserve">until May 2027, when this board will be disbanded due to the upcoming transition to the </w:t>
      </w:r>
      <w:r w:rsidR="00233C11" w:rsidRPr="00C201DB">
        <w:rPr>
          <w:rFonts w:ascii="DM Sans 14pt" w:hAnsi="DM Sans 14pt"/>
          <w:sz w:val="22"/>
          <w:szCs w:val="22"/>
        </w:rPr>
        <w:t>tri-collegiate</w:t>
      </w:r>
      <w:r w:rsidR="007C2E5A" w:rsidRPr="00C201DB">
        <w:rPr>
          <w:rFonts w:ascii="DM Sans 14pt" w:hAnsi="DM Sans 14pt"/>
          <w:sz w:val="22"/>
          <w:szCs w:val="22"/>
        </w:rPr>
        <w:t xml:space="preserve"> MFDS. </w:t>
      </w:r>
    </w:p>
    <w:p w14:paraId="50A428DF" w14:textId="77777777" w:rsidR="008721EB" w:rsidRPr="00FE3B22" w:rsidRDefault="008721EB"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w:t>
      </w:r>
      <w:r w:rsidRPr="000F1475">
        <w:rPr>
          <w:rFonts w:ascii="DM Sans 14pt" w:hAnsi="DM Sans 14pt" w:cstheme="minorHAnsi"/>
          <w:sz w:val="22"/>
          <w:szCs w:val="22"/>
        </w:rPr>
        <w:lastRenderedPageBreak/>
        <w:t>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44D14B7" w14:textId="77777777" w:rsidR="00463867" w:rsidRPr="000F1475" w:rsidRDefault="00463867" w:rsidP="00B46552">
      <w:pPr>
        <w:rPr>
          <w:rFonts w:ascii="DM Sans 14pt" w:hAnsi="DM Sans 14pt" w:cstheme="minorHAnsi"/>
          <w:sz w:val="22"/>
          <w:szCs w:val="22"/>
        </w:rPr>
      </w:pP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3875743A" w14:textId="582DBD0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EE6D01">
        <w:rPr>
          <w:rFonts w:ascii="DM Sans 14pt" w:hAnsi="DM Sans 14pt"/>
          <w:sz w:val="22"/>
          <w:szCs w:val="22"/>
        </w:rPr>
        <w:t xml:space="preserve">A commitment to professional development and lifelong learning. </w:t>
      </w:r>
    </w:p>
    <w:p w14:paraId="3A04E1B5" w14:textId="1CD40E0A" w:rsidR="009F2825" w:rsidRPr="00233C11" w:rsidRDefault="009F2825" w:rsidP="00233C11">
      <w:pPr>
        <w:pStyle w:val="ListParagraph"/>
        <w:numPr>
          <w:ilvl w:val="0"/>
          <w:numId w:val="5"/>
        </w:numPr>
        <w:spacing w:before="120" w:after="120" w:line="259" w:lineRule="auto"/>
        <w:rPr>
          <w:rFonts w:ascii="DM Sans 14pt" w:hAnsi="DM Sans 14pt"/>
          <w:color w:val="FF0000"/>
          <w:sz w:val="22"/>
          <w:szCs w:val="22"/>
        </w:rPr>
      </w:pPr>
      <w:r w:rsidRPr="00EE6D01">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A17C00">
        <w:rPr>
          <w:rFonts w:ascii="DM Sans 14pt" w:hAnsi="DM Sans 14pt"/>
          <w:sz w:val="22"/>
          <w:szCs w:val="22"/>
        </w:rPr>
        <w:t xml:space="preserve">A clear motivation to join and contribute to the development of the Faculty Dental </w:t>
      </w:r>
      <w:r>
        <w:rPr>
          <w:rFonts w:ascii="DM Sans 14pt" w:hAnsi="DM Sans 14pt"/>
          <w:sz w:val="22"/>
          <w:szCs w:val="22"/>
        </w:rPr>
        <w:t>Surgery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0BE442B3" w14:textId="68F9444F" w:rsidR="00423298" w:rsidRDefault="00423298">
      <w:pPr>
        <w:rPr>
          <w:rFonts w:ascii="DM Sans 14pt" w:hAnsi="DM Sans 14pt"/>
          <w:b/>
          <w:bCs/>
        </w:rPr>
      </w:pPr>
      <w:r>
        <w:rPr>
          <w:rFonts w:ascii="DM Sans 14pt" w:hAnsi="DM Sans 14pt"/>
          <w:b/>
          <w:bCs/>
        </w:rPr>
        <w:br w:type="page"/>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2BE6CAEA"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with particular emphasis on the objectives of the board and the MFDS examination</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1EBB8EB3"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 the MFDS examination</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w:t>
      </w:r>
      <w:proofErr w:type="gramStart"/>
      <w:r w:rsidRPr="00FC7627">
        <w:rPr>
          <w:rFonts w:ascii="DM Sans 14pt" w:hAnsi="DM Sans 14pt" w:cstheme="minorHAnsi"/>
          <w:sz w:val="22"/>
          <w:szCs w:val="22"/>
        </w:rPr>
        <w:t>includes:</w:t>
      </w:r>
      <w:proofErr w:type="gramEnd"/>
      <w:r w:rsidRPr="00FC7627">
        <w:rPr>
          <w:rFonts w:ascii="DM Sans 14pt" w:hAnsi="DM Sans 14pt" w:cstheme="minorHAnsi"/>
          <w:sz w:val="22"/>
          <w:szCs w:val="22"/>
        </w:rPr>
        <w:t xml:space="preserve">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675EADB0"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C201DB">
        <w:rPr>
          <w:rFonts w:ascii="DM Sans 14pt" w:hAnsi="DM Sans 14pt" w:cstheme="minorHAnsi"/>
          <w:sz w:val="22"/>
          <w:szCs w:val="22"/>
        </w:rPr>
        <w:t xml:space="preserve">Midday on </w:t>
      </w:r>
      <w:r w:rsidR="00C201DB" w:rsidRPr="00C201DB">
        <w:rPr>
          <w:rFonts w:ascii="DM Sans 14pt" w:hAnsi="DM Sans 14pt" w:cstheme="minorHAnsi"/>
          <w:sz w:val="22"/>
          <w:szCs w:val="22"/>
        </w:rPr>
        <w:t>7</w:t>
      </w:r>
      <w:r w:rsidR="00C201DB" w:rsidRPr="00C201DB">
        <w:rPr>
          <w:rFonts w:ascii="DM Sans 14pt" w:hAnsi="DM Sans 14pt" w:cstheme="minorHAnsi"/>
          <w:sz w:val="22"/>
          <w:szCs w:val="22"/>
          <w:vertAlign w:val="superscript"/>
        </w:rPr>
        <w:t>th</w:t>
      </w:r>
      <w:r w:rsidR="00C201DB" w:rsidRPr="00C201DB">
        <w:rPr>
          <w:rFonts w:ascii="DM Sans 14pt" w:hAnsi="DM Sans 14pt" w:cstheme="minorHAnsi"/>
          <w:sz w:val="22"/>
          <w:szCs w:val="22"/>
        </w:rPr>
        <w:t xml:space="preserve"> April</w:t>
      </w:r>
      <w:r w:rsidR="00233C11" w:rsidRPr="00C201DB">
        <w:rPr>
          <w:rFonts w:ascii="DM Sans 14pt" w:hAnsi="DM Sans 14pt" w:cstheme="minorHAnsi"/>
          <w:sz w:val="22"/>
          <w:szCs w:val="22"/>
        </w:rPr>
        <w:t xml:space="preserve"> 2025.</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704DA2F9"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C201DB">
        <w:rPr>
          <w:rFonts w:ascii="DM Sans 14pt" w:hAnsi="DM Sans 14pt" w:cstheme="minorHAnsi"/>
          <w:b/>
          <w:bCs/>
        </w:rPr>
        <w:t xml:space="preserve">Midday on </w:t>
      </w:r>
      <w:r w:rsidR="00C201DB" w:rsidRPr="00C201DB">
        <w:rPr>
          <w:rFonts w:ascii="DM Sans 14pt" w:hAnsi="DM Sans 14pt" w:cstheme="minorHAnsi"/>
          <w:b/>
          <w:bCs/>
        </w:rPr>
        <w:t>7</w:t>
      </w:r>
      <w:r w:rsidR="00C201DB" w:rsidRPr="00C201DB">
        <w:rPr>
          <w:rFonts w:ascii="DM Sans 14pt" w:hAnsi="DM Sans 14pt" w:cstheme="minorHAnsi"/>
          <w:b/>
          <w:bCs/>
          <w:vertAlign w:val="superscript"/>
        </w:rPr>
        <w:t>th</w:t>
      </w:r>
      <w:r w:rsidR="00C201DB" w:rsidRPr="00C201DB">
        <w:rPr>
          <w:rFonts w:ascii="DM Sans 14pt" w:hAnsi="DM Sans 14pt" w:cstheme="minorHAnsi"/>
          <w:b/>
          <w:bCs/>
        </w:rPr>
        <w:t xml:space="preserve"> April</w:t>
      </w:r>
      <w:r w:rsidR="00233C11" w:rsidRPr="00C201DB">
        <w:rPr>
          <w:rFonts w:ascii="DM Sans 14pt" w:hAnsi="DM Sans 14pt" w:cstheme="minorHAnsi"/>
          <w:b/>
          <w:bCs/>
        </w:rPr>
        <w:t xml:space="preserve">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w:t>
            </w:r>
            <w:proofErr w:type="gramStart"/>
            <w:r w:rsidRPr="00FE3B22">
              <w:rPr>
                <w:rFonts w:ascii="DM Sans 14pt" w:hAnsi="DM Sans 14pt" w:cstheme="minorHAnsi"/>
                <w:b/>
              </w:rPr>
              <w:t>following;</w:t>
            </w:r>
            <w:proofErr w:type="gramEnd"/>
            <w:r w:rsidRPr="00FE3B22">
              <w:rPr>
                <w:rFonts w:ascii="DM Sans 14pt" w:hAnsi="DM Sans 14pt" w:cstheme="minorHAnsi"/>
                <w:b/>
              </w:rPr>
              <w:t xml:space="preserve">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0EB6A381"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E057F1" w:rsidRPr="00FE3B22">
              <w:rPr>
                <w:rFonts w:ascii="DM Sans 14pt" w:hAnsi="DM Sans 14pt" w:cstheme="minorHAnsi"/>
                <w:b/>
              </w:rPr>
              <w:t>12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74430"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p w14:paraId="7FBFBAB4" w14:textId="77777777" w:rsidR="00A7577F" w:rsidRPr="00FE3B22" w:rsidRDefault="00A7577F">
            <w:pPr>
              <w:spacing w:before="120" w:after="120"/>
              <w:rPr>
                <w:rFonts w:ascii="DM Sans 14pt" w:hAnsi="DM Sans 14pt" w:cstheme="minorHAnsi"/>
              </w:rPr>
            </w:pPr>
          </w:p>
          <w:p w14:paraId="796A805A"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54B43390"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lastRenderedPageBreak/>
              <w:t>Appointments (voluntary or otherwise) e.g., 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1F62966C"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0975B"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Membership of any professional bodies, special interest groups or mutual support organisations.</w:t>
            </w:r>
          </w:p>
          <w:p w14:paraId="4F9B72CC"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3E0F9CF3" w14:textId="77777777" w:rsidR="00A7577F" w:rsidRPr="00FE3B22" w:rsidRDefault="00A7577F">
            <w:pPr>
              <w:spacing w:before="120" w:after="120"/>
              <w:rPr>
                <w:rFonts w:ascii="DM Sans 14pt" w:hAnsi="DM Sans 14pt" w:cstheme="minorHAnsi"/>
              </w:rPr>
            </w:pPr>
          </w:p>
          <w:p w14:paraId="7804EFAA" w14:textId="77777777" w:rsidR="00A7577F" w:rsidRPr="00FE3B22" w:rsidRDefault="00A7577F">
            <w:pPr>
              <w:spacing w:before="120" w:after="120"/>
              <w:rPr>
                <w:rFonts w:ascii="DM Sans 14pt" w:hAnsi="DM Sans 14pt" w:cstheme="minorHAnsi"/>
              </w:rPr>
            </w:pPr>
          </w:p>
          <w:p w14:paraId="706B4158"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95F95" w14:textId="0D5EBB5A"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p w14:paraId="71A4A534"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66A3A6D5"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 xml:space="preserve">Any contractual relationship with the </w:t>
            </w:r>
            <w:r w:rsidRPr="6C0970FD">
              <w:rPr>
                <w:rStyle w:val="Strong"/>
                <w:rFonts w:ascii="DM Sans 14pt" w:hAnsi="DM Sans 14pt"/>
              </w:rPr>
              <w:lastRenderedPageBreak/>
              <w:t>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C9460" w14:textId="22B278DE" w:rsidR="00A7577F" w:rsidRPr="00FE3B22" w:rsidRDefault="00A7577F" w:rsidP="6C0970FD">
            <w:pPr>
              <w:spacing w:before="120" w:after="120"/>
              <w:rPr>
                <w:rFonts w:ascii="DM Sans 14pt" w:hAnsi="DM Sans 14pt"/>
                <w:b/>
                <w:bCs/>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p w14:paraId="32E4F387" w14:textId="77777777" w:rsidR="00A7577F" w:rsidRPr="00FE3B22" w:rsidRDefault="00A7577F">
            <w:pPr>
              <w:spacing w:before="120" w:after="120"/>
              <w:rPr>
                <w:rStyle w:val="Strong"/>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28496ACD" w14:textId="77777777" w:rsidR="00A7577F" w:rsidRPr="00FE3B22" w:rsidRDefault="00A7577F">
            <w:pPr>
              <w:spacing w:before="120" w:after="120"/>
              <w:rPr>
                <w:rFonts w:ascii="DM Sans 14pt" w:hAnsi="DM Sans 14pt" w:cstheme="minorHAnsi"/>
              </w:rPr>
            </w:pPr>
          </w:p>
          <w:p w14:paraId="2393137D"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3AEEF" w14:textId="2F4518C7" w:rsidR="00A7577F" w:rsidRPr="00FE3B22" w:rsidRDefault="00A7577F" w:rsidP="6C0970FD">
            <w:pPr>
              <w:spacing w:before="120" w:after="120"/>
              <w:rPr>
                <w:rFonts w:ascii="DM Sans 14pt" w:hAnsi="DM Sans 14pt"/>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p w14:paraId="41AAD2F4" w14:textId="77777777" w:rsidR="00A7577F" w:rsidRPr="00FE3B22" w:rsidRDefault="00A7577F">
            <w:pPr>
              <w:spacing w:before="120" w:after="120"/>
              <w:rPr>
                <w:rFonts w:ascii="DM Sans 14pt" w:hAnsi="DM Sans 14pt" w:cstheme="minorHAnsi"/>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295CC25C" w14:textId="77777777" w:rsidR="00A7577F" w:rsidRPr="00FE3B22" w:rsidRDefault="00A7577F">
            <w:pPr>
              <w:spacing w:before="120" w:after="120"/>
              <w:rPr>
                <w:rFonts w:ascii="DM Sans 14pt" w:hAnsi="DM Sans 14pt" w:cstheme="minorHAnsi"/>
              </w:rPr>
            </w:pPr>
          </w:p>
          <w:p w14:paraId="669919D0"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2089BC95" w14:textId="2A60DAD8" w:rsidR="00585A33" w:rsidRDefault="00A7577F" w:rsidP="00A7577F">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60B852A1" w14:textId="77777777" w:rsidR="00585A33" w:rsidRDefault="00585A33">
      <w:pPr>
        <w:rPr>
          <w:rFonts w:ascii="DM Sans 14pt" w:hAnsi="DM Sans 14pt" w:cstheme="minorHAnsi"/>
          <w:b/>
          <w:color w:val="000000" w:themeColor="text1"/>
        </w:rPr>
      </w:pPr>
      <w:r>
        <w:rPr>
          <w:rFonts w:ascii="DM Sans 14pt" w:hAnsi="DM Sans 14pt" w:cstheme="minorHAnsi"/>
          <w:b/>
          <w:color w:val="000000" w:themeColor="text1"/>
        </w:rPr>
        <w:br w:type="page"/>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lastRenderedPageBreak/>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lastRenderedPageBreak/>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573"/>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42F61"/>
    <w:rsid w:val="004434BF"/>
    <w:rsid w:val="00444FE0"/>
    <w:rsid w:val="004571C6"/>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85A33"/>
    <w:rsid w:val="00585F99"/>
    <w:rsid w:val="00590802"/>
    <w:rsid w:val="0059728F"/>
    <w:rsid w:val="005A7341"/>
    <w:rsid w:val="005B5B83"/>
    <w:rsid w:val="005C075D"/>
    <w:rsid w:val="005C2B8D"/>
    <w:rsid w:val="005C64A3"/>
    <w:rsid w:val="005E586F"/>
    <w:rsid w:val="005E7175"/>
    <w:rsid w:val="006020F8"/>
    <w:rsid w:val="0060601A"/>
    <w:rsid w:val="0060651B"/>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E2953"/>
    <w:rsid w:val="006E70E5"/>
    <w:rsid w:val="006F63F1"/>
    <w:rsid w:val="00703EBE"/>
    <w:rsid w:val="00710713"/>
    <w:rsid w:val="00716FB3"/>
    <w:rsid w:val="00721019"/>
    <w:rsid w:val="00730B53"/>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45852"/>
    <w:rsid w:val="0095311A"/>
    <w:rsid w:val="009554FD"/>
    <w:rsid w:val="00955EE4"/>
    <w:rsid w:val="00960891"/>
    <w:rsid w:val="00961608"/>
    <w:rsid w:val="00986B38"/>
    <w:rsid w:val="009A32D7"/>
    <w:rsid w:val="009A3582"/>
    <w:rsid w:val="009A3E21"/>
    <w:rsid w:val="009B2884"/>
    <w:rsid w:val="009B642A"/>
    <w:rsid w:val="009C49CD"/>
    <w:rsid w:val="009C4EC3"/>
    <w:rsid w:val="009C7970"/>
    <w:rsid w:val="009F2825"/>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475E"/>
    <w:rsid w:val="00B0238D"/>
    <w:rsid w:val="00B02A0F"/>
    <w:rsid w:val="00B24996"/>
    <w:rsid w:val="00B321CE"/>
    <w:rsid w:val="00B46552"/>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2D4D"/>
    <w:rsid w:val="00C25A13"/>
    <w:rsid w:val="00C30547"/>
    <w:rsid w:val="00C3496F"/>
    <w:rsid w:val="00C355E8"/>
    <w:rsid w:val="00C4028C"/>
    <w:rsid w:val="00C41879"/>
    <w:rsid w:val="00C569D1"/>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785B"/>
    <w:rsid w:val="00E52E72"/>
    <w:rsid w:val="00E60C6B"/>
    <w:rsid w:val="00E671BA"/>
    <w:rsid w:val="00E75F71"/>
    <w:rsid w:val="00E82DE8"/>
    <w:rsid w:val="00E86D8E"/>
    <w:rsid w:val="00E909AE"/>
    <w:rsid w:val="00EA15E0"/>
    <w:rsid w:val="00EE3573"/>
    <w:rsid w:val="00EE53F5"/>
    <w:rsid w:val="00EE6D01"/>
    <w:rsid w:val="00EF0D49"/>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7793"/>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2.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3.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14</Pages>
  <Words>1904</Words>
  <Characters>11693</Characters>
  <Application>Microsoft Office Word</Application>
  <DocSecurity>0</DocSecurity>
  <Lines>194</Lines>
  <Paragraphs>69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Catherine Thwaites</cp:lastModifiedBy>
  <cp:revision>8</cp:revision>
  <cp:lastPrinted>2023-02-21T12:00:00Z</cp:lastPrinted>
  <dcterms:created xsi:type="dcterms:W3CDTF">2025-01-23T16:34:00Z</dcterms:created>
  <dcterms:modified xsi:type="dcterms:W3CDTF">2025-02-17T14:54:00Z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